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0D" w:rsidRPr="00B42168" w:rsidRDefault="00C53AFD" w:rsidP="00D05C0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8387113" cy="6096000"/>
            <wp:effectExtent l="0" t="0" r="0" b="0"/>
            <wp:docPr id="1" name="Рисунок 1" descr="C:\Users\Ялкынская ООШ\Desktop\Евг сканы\ктп ист 2021- 22\ис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ист 2021- 22\ис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7718" cy="60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DDA" w:rsidRPr="00EB6DDA" w:rsidRDefault="00D05C0D" w:rsidP="00D05C0D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42168">
        <w:rPr>
          <w:rFonts w:ascii="Times New Roman" w:hAnsi="Times New Roman"/>
          <w:sz w:val="24"/>
          <w:szCs w:val="24"/>
        </w:rPr>
        <w:t xml:space="preserve"> </w:t>
      </w:r>
    </w:p>
    <w:p w:rsidR="00D05C0D" w:rsidRPr="00EB6DDA" w:rsidRDefault="00D05C0D" w:rsidP="00EB6DDA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16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D05C0D" w:rsidRPr="00B42168" w:rsidRDefault="00D05C0D" w:rsidP="00D05C0D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05C0D" w:rsidRPr="00EB6DDA" w:rsidRDefault="00D05C0D" w:rsidP="00DE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2168">
        <w:rPr>
          <w:rFonts w:ascii="Times New Roman" w:eastAsia="Calibri" w:hAnsi="Times New Roman"/>
          <w:sz w:val="24"/>
          <w:szCs w:val="24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«История»   5-9 классы. На основании  учебного плана «МБОУ </w:t>
      </w:r>
      <w:proofErr w:type="spellStart"/>
      <w:r w:rsidRPr="00B42168">
        <w:rPr>
          <w:rFonts w:ascii="Times New Roman" w:eastAsia="Calibri" w:hAnsi="Times New Roman"/>
          <w:sz w:val="24"/>
          <w:szCs w:val="24"/>
          <w:lang w:eastAsia="en-US"/>
        </w:rPr>
        <w:t>Ялкынская</w:t>
      </w:r>
      <w:proofErr w:type="spellEnd"/>
      <w:r w:rsidRPr="00B42168">
        <w:rPr>
          <w:rFonts w:ascii="Times New Roman" w:eastAsia="Calibri" w:hAnsi="Times New Roman"/>
          <w:sz w:val="24"/>
          <w:szCs w:val="24"/>
          <w:lang w:eastAsia="en-US"/>
        </w:rPr>
        <w:t xml:space="preserve"> ООШ» на 2021-2022 учебный год на изучение истории в 5 классе отводится 2 часа неделю</w:t>
      </w:r>
      <w:proofErr w:type="gramStart"/>
      <w:r w:rsidRPr="00B42168">
        <w:rPr>
          <w:rFonts w:ascii="Times New Roman" w:eastAsia="Calibri" w:hAnsi="Times New Roman"/>
          <w:sz w:val="24"/>
          <w:szCs w:val="24"/>
          <w:lang w:eastAsia="en-US"/>
        </w:rPr>
        <w:t xml:space="preserve">  .</w:t>
      </w:r>
      <w:proofErr w:type="gramEnd"/>
      <w:r w:rsidRPr="00B42168">
        <w:rPr>
          <w:rFonts w:ascii="Times New Roman" w:eastAsia="Calibri" w:hAnsi="Times New Roman"/>
          <w:sz w:val="24"/>
          <w:szCs w:val="24"/>
          <w:lang w:eastAsia="en-US"/>
        </w:rPr>
        <w:t xml:space="preserve"> Для  освоения  рабочей программы  учебного  предмета «история» в  5 классе  используется учебник из УМК</w:t>
      </w:r>
      <w:r w:rsidRPr="00B42168">
        <w:rPr>
          <w:rFonts w:ascii="Times New Roman" w:hAnsi="Times New Roman"/>
          <w:sz w:val="24"/>
          <w:szCs w:val="24"/>
        </w:rPr>
        <w:t xml:space="preserve"> М. Просвещение, 2014г</w:t>
      </w:r>
      <w:r w:rsidRPr="00B42168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B42168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B42168">
        <w:rPr>
          <w:rFonts w:ascii="Times New Roman" w:hAnsi="Times New Roman"/>
          <w:sz w:val="24"/>
          <w:szCs w:val="24"/>
        </w:rPr>
        <w:t>Вигасина,Г.И</w:t>
      </w:r>
      <w:proofErr w:type="spellEnd"/>
      <w:r w:rsidRPr="00B4216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42168">
        <w:rPr>
          <w:rFonts w:ascii="Times New Roman" w:hAnsi="Times New Roman"/>
          <w:sz w:val="24"/>
          <w:szCs w:val="24"/>
        </w:rPr>
        <w:t>Годера</w:t>
      </w:r>
      <w:proofErr w:type="spellEnd"/>
      <w:r w:rsidRPr="00B42168">
        <w:rPr>
          <w:rFonts w:ascii="Times New Roman" w:hAnsi="Times New Roman"/>
          <w:sz w:val="24"/>
          <w:szCs w:val="24"/>
        </w:rPr>
        <w:t xml:space="preserve">, И.С. Свенцицкой. М.  «История Татарстана и  татарского народа» ФШ </w:t>
      </w:r>
      <w:proofErr w:type="spellStart"/>
      <w:r w:rsidRPr="00B42168">
        <w:rPr>
          <w:rFonts w:ascii="Times New Roman" w:hAnsi="Times New Roman"/>
          <w:sz w:val="24"/>
          <w:szCs w:val="24"/>
        </w:rPr>
        <w:t>Хузин</w:t>
      </w:r>
      <w:proofErr w:type="spellEnd"/>
      <w:r w:rsidRPr="00B42168">
        <w:rPr>
          <w:rFonts w:ascii="Times New Roman" w:hAnsi="Times New Roman"/>
          <w:sz w:val="24"/>
          <w:szCs w:val="24"/>
        </w:rPr>
        <w:t xml:space="preserve">, Р.Ф. </w:t>
      </w:r>
      <w:proofErr w:type="spellStart"/>
      <w:r w:rsidRPr="00B42168">
        <w:rPr>
          <w:rFonts w:ascii="Times New Roman" w:hAnsi="Times New Roman"/>
          <w:sz w:val="24"/>
          <w:szCs w:val="24"/>
        </w:rPr>
        <w:t>Мухаметдинов</w:t>
      </w:r>
      <w:proofErr w:type="spellEnd"/>
      <w:r w:rsidRPr="00B42168">
        <w:rPr>
          <w:rFonts w:ascii="Times New Roman" w:hAnsi="Times New Roman"/>
          <w:sz w:val="24"/>
          <w:szCs w:val="24"/>
        </w:rPr>
        <w:t xml:space="preserve">, Л.Р.В.И Пискарев Казань: </w:t>
      </w:r>
      <w:proofErr w:type="spellStart"/>
      <w:r w:rsidRPr="00B42168">
        <w:rPr>
          <w:rFonts w:ascii="Times New Roman" w:hAnsi="Times New Roman"/>
          <w:sz w:val="24"/>
          <w:szCs w:val="24"/>
        </w:rPr>
        <w:t>Татар</w:t>
      </w:r>
      <w:proofErr w:type="gramStart"/>
      <w:r w:rsidRPr="00B42168">
        <w:rPr>
          <w:rFonts w:ascii="Times New Roman" w:hAnsi="Times New Roman"/>
          <w:sz w:val="24"/>
          <w:szCs w:val="24"/>
        </w:rPr>
        <w:t>.д</w:t>
      </w:r>
      <w:proofErr w:type="gramEnd"/>
      <w:r w:rsidRPr="00B42168">
        <w:rPr>
          <w:rFonts w:ascii="Times New Roman" w:hAnsi="Times New Roman"/>
          <w:sz w:val="24"/>
          <w:szCs w:val="24"/>
        </w:rPr>
        <w:t>ет</w:t>
      </w:r>
      <w:proofErr w:type="spellEnd"/>
      <w:r w:rsidRPr="00B42168">
        <w:rPr>
          <w:rFonts w:ascii="Times New Roman" w:hAnsi="Times New Roman"/>
          <w:sz w:val="24"/>
          <w:szCs w:val="24"/>
        </w:rPr>
        <w:t>. изд-во, 2016.</w:t>
      </w:r>
    </w:p>
    <w:tbl>
      <w:tblPr>
        <w:tblpPr w:leftFromText="180" w:rightFromText="180" w:vertAnchor="text" w:horzAnchor="margin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"/>
        <w:gridCol w:w="10326"/>
        <w:gridCol w:w="1733"/>
        <w:gridCol w:w="986"/>
        <w:gridCol w:w="1076"/>
      </w:tblGrid>
      <w:tr w:rsidR="00D05C0D" w:rsidRPr="00EB6DDA" w:rsidTr="00EB6DDA">
        <w:trPr>
          <w:trHeight w:val="20"/>
        </w:trPr>
        <w:tc>
          <w:tcPr>
            <w:tcW w:w="0" w:type="auto"/>
            <w:vMerge w:val="restart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BA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="00EB6DDA" w:rsidRPr="00DE6BA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="00EB6DDA" w:rsidRPr="00DE6BA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BA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BA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D05C0D" w:rsidRPr="00DE6BA8" w:rsidRDefault="00D05C0D" w:rsidP="00EB6D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BA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B6DDA" w:rsidRPr="00EB6DDA" w:rsidTr="00C53AFD">
        <w:trPr>
          <w:trHeight w:val="20"/>
        </w:trPr>
        <w:tc>
          <w:tcPr>
            <w:tcW w:w="0" w:type="auto"/>
            <w:vMerge/>
            <w:vAlign w:val="center"/>
          </w:tcPr>
          <w:p w:rsidR="00EB6DDA" w:rsidRPr="00DE6BA8" w:rsidRDefault="00EB6DDA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EB6DDA" w:rsidRPr="00DE6BA8" w:rsidRDefault="00EB6DDA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EB6DDA" w:rsidRPr="00DE6BA8" w:rsidRDefault="00EB6DDA" w:rsidP="00EB6D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B6DDA" w:rsidRPr="00DE6BA8" w:rsidRDefault="00EB6DDA" w:rsidP="00DE6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E6BA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6DDA" w:rsidRPr="00DE6BA8" w:rsidRDefault="00EB6DDA" w:rsidP="00DE6B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6BA8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</w:p>
        </w:tc>
      </w:tr>
      <w:tr w:rsidR="00D05C0D" w:rsidRPr="00B42168" w:rsidTr="00EB6DDA">
        <w:trPr>
          <w:trHeight w:val="265"/>
        </w:trPr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Вспомогательные исторические науки.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168">
              <w:rPr>
                <w:rFonts w:ascii="Times New Roman" w:hAnsi="Times New Roman"/>
                <w:i/>
                <w:sz w:val="24"/>
                <w:szCs w:val="24"/>
              </w:rPr>
              <w:t>Древнейшие люди на берегах Волги и Камы.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rPr>
          <w:trHeight w:val="76"/>
        </w:trPr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rPr>
          <w:trHeight w:val="361"/>
        </w:trPr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</w:t>
            </w:r>
            <w:proofErr w:type="gramStart"/>
            <w:r w:rsidRPr="00B42168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B42168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Работа над ошибками. Древний мир: понятие и хронология. Карта Древнего мира. Возникновение древнейших цивилизаций.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Государство на берегах Нила. Древний Египет.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Жизнь египетского вельможи.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Военные походы фараонов</w:t>
            </w:r>
            <w:proofErr w:type="gramStart"/>
            <w:r w:rsidRPr="00B421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42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Искусство Древнего Египта.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Контрольная работа по теме «Древний Египет»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B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Древнее </w:t>
            </w:r>
            <w:proofErr w:type="spellStart"/>
            <w:r w:rsidRPr="00B42168">
              <w:rPr>
                <w:rFonts w:ascii="Times New Roman" w:hAnsi="Times New Roman"/>
                <w:sz w:val="24"/>
                <w:szCs w:val="24"/>
              </w:rPr>
              <w:t>Двуречье</w:t>
            </w:r>
            <w:proofErr w:type="spellEnd"/>
            <w:r w:rsidRPr="00B4216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Древняя Индия. Природа и люди Древней Индии 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Первый властелин единого Китая</w:t>
            </w:r>
            <w:proofErr w:type="gramStart"/>
            <w:r w:rsidRPr="00B421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2168">
              <w:rPr>
                <w:rFonts w:ascii="Times New Roman" w:hAnsi="Times New Roman"/>
                <w:i/>
                <w:sz w:val="24"/>
                <w:szCs w:val="24"/>
              </w:rPr>
              <w:t>Хунская</w:t>
            </w:r>
            <w:proofErr w:type="spellEnd"/>
            <w:r w:rsidRPr="00B42168">
              <w:rPr>
                <w:rFonts w:ascii="Times New Roman" w:hAnsi="Times New Roman"/>
                <w:i/>
                <w:sz w:val="24"/>
                <w:szCs w:val="24"/>
              </w:rPr>
              <w:t xml:space="preserve"> держава в Азии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Греки и критяне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Микены и Троя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Религия древних греков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Земледельцы Аттики теряют землю и свободу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Зарождение демократии в Афинах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Древняя Спарта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Олимпийские игры в древности.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Победа греков над персами в Марафонской битве. Нашествие персидских войск на  Элладу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В гаванях афинского порта Пирей.           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rPr>
          <w:trHeight w:val="273"/>
        </w:trPr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В городе богини Афины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rPr>
          <w:trHeight w:val="362"/>
        </w:trPr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В афинских школах и </w:t>
            </w:r>
            <w:proofErr w:type="spellStart"/>
            <w:r w:rsidRPr="00B42168">
              <w:rPr>
                <w:rFonts w:ascii="Times New Roman" w:hAnsi="Times New Roman"/>
                <w:sz w:val="24"/>
                <w:szCs w:val="24"/>
              </w:rPr>
              <w:t>гимнасиях</w:t>
            </w:r>
            <w:proofErr w:type="spellEnd"/>
            <w:r w:rsidRPr="00B42168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Афинская демократия при Перикле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Города Эллады подчиняются Македонии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Поход Александра Македонского на Восток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В Александрии Египетской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«Древняя Греция».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Древний Рим.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Устройство Римской республики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B4216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68">
              <w:rPr>
                <w:rFonts w:ascii="Times New Roman" w:hAnsi="Times New Roman"/>
                <w:sz w:val="24"/>
                <w:szCs w:val="24"/>
              </w:rPr>
              <w:t xml:space="preserve">Вторая война Рима с Карфагеном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EB6DDA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B42168" w:rsidRDefault="00D05C0D" w:rsidP="00EB6D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B42168" w:rsidRDefault="00D05C0D" w:rsidP="00EB6D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Установление господства Рима во всем Восточном Средиземноморье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Рабство в Древнем  Риме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 xml:space="preserve">Земельный закон братьев </w:t>
            </w:r>
            <w:proofErr w:type="spellStart"/>
            <w:r w:rsidRPr="00DE6BA8">
              <w:rPr>
                <w:rFonts w:ascii="Times New Roman" w:hAnsi="Times New Roman"/>
              </w:rPr>
              <w:t>Гракхов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6BA8">
              <w:rPr>
                <w:rFonts w:ascii="Times New Roman" w:hAnsi="Times New Roman"/>
              </w:rPr>
              <w:t>Восстание Спартака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 xml:space="preserve">Единовластие Цезаря.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6BA8">
              <w:rPr>
                <w:rFonts w:ascii="Times New Roman" w:hAnsi="Times New Roman"/>
              </w:rPr>
              <w:t xml:space="preserve">Установление империи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Соседи Римской империи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59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 xml:space="preserve"> Рим при императоре Нероне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 xml:space="preserve">Первые христиане и их учения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Расцвет Римской империи во 2-м веке.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Вечный город и его жители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6BA8">
              <w:rPr>
                <w:rFonts w:ascii="Times New Roman" w:hAnsi="Times New Roman"/>
              </w:rPr>
              <w:t>Римская империя при Константине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6BA8">
              <w:rPr>
                <w:rFonts w:ascii="Times New Roman" w:hAnsi="Times New Roman"/>
              </w:rPr>
              <w:t xml:space="preserve">Взятие Рима варварами 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rPr>
          <w:trHeight w:val="208"/>
        </w:trPr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Культура Древнего Рима.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E6BA8">
              <w:rPr>
                <w:rFonts w:ascii="Times New Roman" w:hAnsi="Times New Roman"/>
              </w:rPr>
              <w:t>Промежуточная аттестация  за курс 5 класса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6BA8">
              <w:rPr>
                <w:rFonts w:ascii="Times New Roman" w:hAnsi="Times New Roman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DE6BA8">
              <w:rPr>
                <w:rFonts w:ascii="Times New Roman" w:hAnsi="Times New Roman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DE6BA8">
              <w:rPr>
                <w:rFonts w:ascii="Times New Roman" w:hAnsi="Times New Roman"/>
              </w:rPr>
              <w:t>рств Др</w:t>
            </w:r>
            <w:proofErr w:type="gramEnd"/>
            <w:r w:rsidRPr="00DE6BA8">
              <w:rPr>
                <w:rFonts w:ascii="Times New Roman" w:hAnsi="Times New Roman"/>
              </w:rPr>
              <w:t>евнего Востока.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rPr>
          <w:trHeight w:val="521"/>
        </w:trPr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6BA8">
              <w:rPr>
                <w:rFonts w:ascii="Times New Roman" w:hAnsi="Times New Roman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E6BA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rPr>
          <w:trHeight w:val="274"/>
        </w:trPr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69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DE6BA8">
              <w:rPr>
                <w:rFonts w:ascii="Times New Roman" w:hAnsi="Times New Roman"/>
                <w:color w:val="000000"/>
              </w:rPr>
              <w:t>Итоговое повторение.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  <w:tr w:rsidR="00D05C0D" w:rsidRPr="00B42168" w:rsidTr="00EB6DDA">
        <w:trPr>
          <w:cantSplit/>
          <w:trHeight w:val="278"/>
        </w:trPr>
        <w:tc>
          <w:tcPr>
            <w:tcW w:w="0" w:type="auto"/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Итоговое повторение по курсу «Древний мир».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BA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05C0D" w:rsidRPr="00DE6BA8" w:rsidRDefault="00D05C0D" w:rsidP="00EB6DDA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05C0D" w:rsidRPr="00DE6BA8" w:rsidRDefault="00D05C0D" w:rsidP="00EB6DDA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C53AFD" w:rsidRDefault="00C53AFD" w:rsidP="00C53AFD"/>
    <w:p w:rsidR="00C53AFD" w:rsidRPr="009968BE" w:rsidRDefault="00C53AFD" w:rsidP="00C53AFD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C53AFD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53AFD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D" w:rsidRPr="009968BE" w:rsidRDefault="00C53AFD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A618A8" w:rsidRDefault="00C53AFD">
      <w:bookmarkStart w:id="0" w:name="_GoBack"/>
      <w:bookmarkEnd w:id="0"/>
    </w:p>
    <w:sectPr w:rsidR="00A618A8" w:rsidSect="00EB6DD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5C0D"/>
    <w:rsid w:val="00105B42"/>
    <w:rsid w:val="001B3006"/>
    <w:rsid w:val="009C3FFE"/>
    <w:rsid w:val="00BA1169"/>
    <w:rsid w:val="00C53AFD"/>
    <w:rsid w:val="00D05C0D"/>
    <w:rsid w:val="00DE6BA8"/>
    <w:rsid w:val="00EB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C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A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4294967255</TotalTime>
  <Pages>6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cp:lastPrinted>2021-08-31T14:23:00Z</cp:lastPrinted>
  <dcterms:created xsi:type="dcterms:W3CDTF">2021-08-31T15:09:00Z</dcterms:created>
  <dcterms:modified xsi:type="dcterms:W3CDTF">2021-10-18T04:11:00Z</dcterms:modified>
</cp:coreProperties>
</file>